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456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0"/>
          <w:szCs w:val="30"/>
          <w:shd w:val="clear" w:color="auto" w:fill="ffffff"/>
          <w:rtl w:val="0"/>
        </w:rPr>
      </w:pPr>
    </w:p>
    <w:p>
      <w:pPr>
        <w:pStyle w:val="Výchozí"/>
        <w:bidi w:val="0"/>
        <w:spacing w:before="0" w:after="456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</w:rPr>
        <w:t>Formul</w:t>
      </w:r>
      <w:r>
        <w:rPr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</w:rPr>
        <w:t xml:space="preserve">ář </w:t>
      </w: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</w:rPr>
        <w:t>pro odstoupen</w:t>
      </w:r>
      <w:r>
        <w:rPr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</w:rPr>
        <w:t xml:space="preserve">í </w:t>
      </w:r>
      <w:r>
        <w:rPr>
          <w:rFonts w:ascii="Helvetica" w:hAnsi="Helvetica"/>
          <w:b w:val="1"/>
          <w:bCs w:val="1"/>
          <w:sz w:val="30"/>
          <w:szCs w:val="30"/>
          <w:shd w:val="clear" w:color="auto" w:fill="ffffff"/>
          <w:rtl w:val="0"/>
        </w:rPr>
        <w:t>od smlouvy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cc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</w:t>
      </w:r>
      <w:r>
        <w:rPr>
          <w:rFonts w:ascii="Helvetica" w:cs="Arial Unicode MS" w:hAnsi="Helvetica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Internetov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obchod:</w:t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www.byfemme.cz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Spole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nost:</w:t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byFEMME s. r. 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Se 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dlem:</w:t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Wolkerova 623, 692 01 Mikulov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/DI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09459936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E-mailov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adresa:</w:t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info@byfemme.cz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slo:</w:t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+420 776 440 285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360" w:lineRule="auto"/>
        <w:ind w:left="0" w:right="113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Oznamuji,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mto odstupuji od smlouvy o 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kupu tohoto zbo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                                                                   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Datum objedn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/datum obdr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                       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 objedn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vky: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prost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edky za objedn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za doru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byly zasl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ny zp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sobem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budou navr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ceny zp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sobem (v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evodu na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 pros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 zasl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sla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tu)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ebitele: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Adresa spot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ebitele: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Email: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</w:p>
    <w:p>
      <w:pPr>
        <w:keepNext w:val="0"/>
        <w:keepLines w:val="0"/>
        <w:pageBreakBefore w:val="0"/>
        <w:widowControl w:val="1"/>
        <w:numPr>
          <w:ilvl w:val="0"/>
          <w:numId w:val="2"/>
        </w:numPr>
        <w:shd w:val="clear" w:color="auto" w:fill="auto"/>
        <w:suppressAutoHyphens w:val="1"/>
        <w:bidi w:val="0"/>
        <w:spacing w:before="0" w:after="0" w:line="360" w:lineRule="auto"/>
        <w:ind w:right="0"/>
        <w:jc w:val="left"/>
        <w:outlineLvl w:val="9"/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Telefon: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clear" w:color="auto" w:fill="feffff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Dne 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br w:type="textWrapping"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160" w:after="160" w:line="276" w:lineRule="auto"/>
        <w:ind w:left="0" w:right="113" w:firstLine="0"/>
        <w:jc w:val="both"/>
        <w:outlineLvl w:val="9"/>
        <w:rPr>
          <w:rtl w:val="0"/>
        </w:rPr>
      </w:pPr>
      <w: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a p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jmen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spot</w:t>
      </w:r>
      <w:r>
        <w:rPr>
          <w:rFonts w:ascii="Helvetica" w:cs="Arial Unicode MS" w:hAnsi="Helvetic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ebitele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tabs>
        <w:tab w:val="center" w:pos="4819"/>
        <w:tab w:val="right" w:pos="9638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1307577" cy="378901"/>
          <wp:effectExtent l="0" t="0" r="0" b="0"/>
          <wp:docPr id="1073741825" name="officeArt object" descr="Obrá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" descr="Obráze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77" cy="3789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"http://www.byfemme.cz"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www.byFemme.cz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